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B605E" w14:textId="496D3204" w:rsidR="001066E2" w:rsidRPr="00C17EAD" w:rsidRDefault="00C17EAD">
      <w:pPr>
        <w:rPr>
          <w:sz w:val="36"/>
          <w:szCs w:val="36"/>
        </w:rPr>
      </w:pPr>
      <w:r w:rsidRPr="00C17EAD">
        <w:rPr>
          <w:sz w:val="24"/>
          <w:szCs w:val="24"/>
        </w:rPr>
        <w:t>La cigale , ayant chanté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Tout l'été,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Se trouva fort dépourvue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Quand la bise fut venue.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Pas un seul petit morceau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De mouche ou de vermisseau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Elle alla crier famine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Chez la fourmi sa voisine,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La priant de lui prêter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Quelque grain pour subsister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Jusqu'à la saison nouvelle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«Je vous paierai, lui dit-elle,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Avant l'oût , foi d'animal,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Intérêt et principal .»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La fourmi n'est pas prêteuse ;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C'est là son moindre défaut.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«Que faisiez-vous au temps chaud ?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Dit-elle à cette emprunteuse.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Nuit et jour à tout venant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Je chantais, ne vous déplaise.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- Vous chantiez ? j'en suis fort aise.</w:t>
      </w:r>
      <w:r w:rsidRPr="00C17EAD">
        <w:rPr>
          <w:sz w:val="36"/>
          <w:szCs w:val="36"/>
        </w:rPr>
        <w:br/>
      </w:r>
      <w:r w:rsidRPr="00C17EAD">
        <w:rPr>
          <w:sz w:val="24"/>
          <w:szCs w:val="24"/>
        </w:rPr>
        <w:t>Eh bien : dansez maintenant.»</w:t>
      </w:r>
    </w:p>
    <w:sectPr w:rsidR="001066E2" w:rsidRPr="00C1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AD"/>
    <w:rsid w:val="00076336"/>
    <w:rsid w:val="001959FC"/>
    <w:rsid w:val="003B3DAF"/>
    <w:rsid w:val="005B0D2A"/>
    <w:rsid w:val="005B0D3B"/>
    <w:rsid w:val="005F49E9"/>
    <w:rsid w:val="007C5E48"/>
    <w:rsid w:val="00B54B50"/>
    <w:rsid w:val="00C17EAD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D8EE"/>
  <w15:chartTrackingRefBased/>
  <w15:docId w15:val="{A50EDAEC-CD6E-4ED3-BFB0-DB53F032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2020-11-02T16:02:00Z</dcterms:created>
  <dcterms:modified xsi:type="dcterms:W3CDTF">2020-11-02T16:03:00Z</dcterms:modified>
</cp:coreProperties>
</file>