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373" w:rsidRDefault="00C35373" w:rsidP="00C35373">
      <w:pPr>
        <w:spacing w:before="120" w:after="60"/>
        <w:rPr>
          <w:rFonts w:ascii="Arial" w:hAnsi="Arial"/>
          <w:b/>
          <w:i/>
          <w:sz w:val="22"/>
          <w:u w:val="single"/>
        </w:rPr>
      </w:pPr>
      <w:r>
        <w:rPr>
          <w:rFonts w:ascii="Arial" w:hAnsi="Arial"/>
          <w:b/>
          <w:i/>
          <w:sz w:val="22"/>
          <w:u w:val="single"/>
        </w:rPr>
        <w:t>Tableau 1</w:t>
      </w:r>
    </w:p>
    <w:p w:rsidR="00C35373" w:rsidRDefault="00C35373" w:rsidP="00C35373">
      <w:pPr>
        <w:rPr>
          <w:rFonts w:ascii="Arial" w:hAnsi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C35373" w:rsidTr="001C1A8B">
        <w:tc>
          <w:tcPr>
            <w:tcW w:w="2303" w:type="dxa"/>
          </w:tcPr>
          <w:p w:rsidR="00C35373" w:rsidRPr="00AE24E4" w:rsidRDefault="00C35373" w:rsidP="001C1A8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E24E4">
              <w:rPr>
                <w:rFonts w:ascii="Arial" w:hAnsi="Arial"/>
                <w:b/>
                <w:sz w:val="22"/>
                <w:szCs w:val="22"/>
              </w:rPr>
              <w:t>Désignation</w:t>
            </w:r>
          </w:p>
        </w:tc>
        <w:tc>
          <w:tcPr>
            <w:tcW w:w="2303" w:type="dxa"/>
          </w:tcPr>
          <w:p w:rsidR="00C35373" w:rsidRPr="00AE24E4" w:rsidRDefault="00C35373" w:rsidP="001C1A8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E24E4">
              <w:rPr>
                <w:rFonts w:ascii="Arial" w:hAnsi="Arial"/>
                <w:b/>
                <w:sz w:val="22"/>
                <w:szCs w:val="22"/>
              </w:rPr>
              <w:t>Quantité</w:t>
            </w:r>
          </w:p>
        </w:tc>
        <w:tc>
          <w:tcPr>
            <w:tcW w:w="2303" w:type="dxa"/>
          </w:tcPr>
          <w:p w:rsidR="00C35373" w:rsidRPr="00AE24E4" w:rsidRDefault="00C35373" w:rsidP="001C1A8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E24E4">
              <w:rPr>
                <w:rFonts w:ascii="Arial" w:hAnsi="Arial"/>
                <w:b/>
                <w:sz w:val="22"/>
                <w:szCs w:val="22"/>
              </w:rPr>
              <w:t>Référence</w:t>
            </w:r>
          </w:p>
        </w:tc>
        <w:tc>
          <w:tcPr>
            <w:tcW w:w="2303" w:type="dxa"/>
          </w:tcPr>
          <w:p w:rsidR="00C35373" w:rsidRPr="00AE24E4" w:rsidRDefault="00C35373" w:rsidP="001C1A8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E24E4">
              <w:rPr>
                <w:rFonts w:ascii="Arial" w:hAnsi="Arial"/>
                <w:b/>
                <w:sz w:val="22"/>
                <w:szCs w:val="22"/>
              </w:rPr>
              <w:t>Prix Unitaire</w:t>
            </w:r>
          </w:p>
        </w:tc>
      </w:tr>
      <w:tr w:rsidR="00C35373" w:rsidTr="001C1A8B">
        <w:tc>
          <w:tcPr>
            <w:tcW w:w="2303" w:type="dxa"/>
          </w:tcPr>
          <w:p w:rsidR="00C35373" w:rsidRDefault="00C35373" w:rsidP="001C1A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Téléviseur BRANDT</w:t>
            </w:r>
          </w:p>
        </w:tc>
        <w:tc>
          <w:tcPr>
            <w:tcW w:w="2303" w:type="dxa"/>
          </w:tcPr>
          <w:p w:rsidR="00C35373" w:rsidRDefault="00C35373" w:rsidP="001C1A8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2303" w:type="dxa"/>
          </w:tcPr>
          <w:p w:rsidR="00C35373" w:rsidRDefault="00C35373" w:rsidP="001C1A8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BRT 678</w:t>
            </w:r>
          </w:p>
        </w:tc>
        <w:tc>
          <w:tcPr>
            <w:tcW w:w="2303" w:type="dxa"/>
          </w:tcPr>
          <w:p w:rsidR="00C35373" w:rsidRDefault="00C35373" w:rsidP="001C1A8B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1450,00 €</w:t>
            </w:r>
          </w:p>
        </w:tc>
      </w:tr>
      <w:tr w:rsidR="00C35373" w:rsidTr="001C1A8B">
        <w:tc>
          <w:tcPr>
            <w:tcW w:w="2303" w:type="dxa"/>
          </w:tcPr>
          <w:p w:rsidR="00C35373" w:rsidRDefault="00C35373" w:rsidP="001C1A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Magnétoscope BRANDT</w:t>
            </w:r>
          </w:p>
        </w:tc>
        <w:tc>
          <w:tcPr>
            <w:tcW w:w="2303" w:type="dxa"/>
          </w:tcPr>
          <w:p w:rsidR="00C35373" w:rsidRDefault="00C35373" w:rsidP="001C1A8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2303" w:type="dxa"/>
          </w:tcPr>
          <w:p w:rsidR="00C35373" w:rsidRDefault="00C35373" w:rsidP="001C1A8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BRT 789</w:t>
            </w:r>
          </w:p>
        </w:tc>
        <w:tc>
          <w:tcPr>
            <w:tcW w:w="2303" w:type="dxa"/>
          </w:tcPr>
          <w:p w:rsidR="00C35373" w:rsidRDefault="00C35373" w:rsidP="001C1A8B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1990,00 €</w:t>
            </w:r>
          </w:p>
        </w:tc>
      </w:tr>
      <w:tr w:rsidR="00C35373" w:rsidTr="001C1A8B">
        <w:tc>
          <w:tcPr>
            <w:tcW w:w="2303" w:type="dxa"/>
          </w:tcPr>
          <w:p w:rsidR="00C35373" w:rsidRDefault="00C35373" w:rsidP="001C1A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Caméscope SONY</w:t>
            </w:r>
          </w:p>
        </w:tc>
        <w:tc>
          <w:tcPr>
            <w:tcW w:w="2303" w:type="dxa"/>
          </w:tcPr>
          <w:p w:rsidR="00C35373" w:rsidRDefault="00C35373" w:rsidP="001C1A8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2303" w:type="dxa"/>
          </w:tcPr>
          <w:p w:rsidR="00C35373" w:rsidRDefault="00C35373" w:rsidP="001C1A8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SNY 890</w:t>
            </w:r>
          </w:p>
        </w:tc>
        <w:tc>
          <w:tcPr>
            <w:tcW w:w="2303" w:type="dxa"/>
          </w:tcPr>
          <w:p w:rsidR="00C35373" w:rsidRDefault="00C35373" w:rsidP="001C1A8B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4550,00 €</w:t>
            </w:r>
          </w:p>
        </w:tc>
      </w:tr>
    </w:tbl>
    <w:p w:rsidR="00C35373" w:rsidRDefault="00C35373" w:rsidP="00C35373">
      <w:pPr>
        <w:rPr>
          <w:rFonts w:ascii="Arial" w:hAnsi="Arial"/>
          <w:sz w:val="16"/>
          <w:szCs w:val="16"/>
        </w:rPr>
      </w:pPr>
    </w:p>
    <w:p w:rsidR="00C45D6E" w:rsidRDefault="00C45D6E" w:rsidP="00C35373">
      <w:pPr>
        <w:rPr>
          <w:rFonts w:ascii="Arial" w:hAnsi="Arial"/>
          <w:sz w:val="16"/>
          <w:szCs w:val="16"/>
        </w:rPr>
      </w:pPr>
      <w:bookmarkStart w:id="0" w:name="_GoBack"/>
      <w:bookmarkEnd w:id="0"/>
    </w:p>
    <w:sectPr w:rsidR="00C45D6E" w:rsidSect="00A83197">
      <w:pgSz w:w="11906" w:h="16838" w:code="9"/>
      <w:pgMar w:top="1108" w:right="1418" w:bottom="1418" w:left="1418" w:header="720" w:footer="720" w:gutter="0"/>
      <w:cols w:space="720"/>
      <w:vAlign w:val="center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373"/>
    <w:rsid w:val="001238E2"/>
    <w:rsid w:val="003B3DAF"/>
    <w:rsid w:val="005B0D2A"/>
    <w:rsid w:val="00C35373"/>
    <w:rsid w:val="00C45D6E"/>
    <w:rsid w:val="00CD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5E6C2"/>
  <w15:chartTrackingRefBased/>
  <w15:docId w15:val="{C92C0C76-BC37-4655-A61D-642BB0718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5373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</dc:creator>
  <cp:keywords/>
  <dc:description/>
  <cp:lastModifiedBy>thier</cp:lastModifiedBy>
  <cp:revision>4</cp:revision>
  <dcterms:created xsi:type="dcterms:W3CDTF">2018-12-11T09:19:00Z</dcterms:created>
  <dcterms:modified xsi:type="dcterms:W3CDTF">2018-12-11T09:20:00Z</dcterms:modified>
</cp:coreProperties>
</file>