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5AEE5" w14:textId="46A553D7" w:rsidR="001066E2" w:rsidRDefault="00BF3CA8">
      <w:pPr>
        <w:rPr>
          <w:sz w:val="28"/>
          <w:szCs w:val="28"/>
        </w:rPr>
      </w:pPr>
      <w:r w:rsidRPr="00BF3CA8">
        <w:rPr>
          <w:sz w:val="28"/>
          <w:szCs w:val="28"/>
        </w:rPr>
        <w:t>L’unité centrale</w:t>
      </w:r>
      <w:r w:rsidRPr="00BF3CA8">
        <w:rPr>
          <w:sz w:val="28"/>
          <w:szCs w:val="28"/>
        </w:rPr>
        <w:br/>
        <w:t>Le disque dur est situé à l’intérieur. Il garde en mémoire les logiciels et les documents utilisés. La capacité de stockage s’exprime en méga-octets (MO).</w:t>
      </w:r>
      <w:r w:rsidRPr="00BF3CA8">
        <w:rPr>
          <w:sz w:val="28"/>
          <w:szCs w:val="28"/>
        </w:rPr>
        <w:br/>
        <w:t>Le moniteur</w:t>
      </w:r>
      <w:r w:rsidRPr="00BF3CA8">
        <w:rPr>
          <w:sz w:val="28"/>
          <w:szCs w:val="28"/>
        </w:rPr>
        <w:br/>
        <w:t>C’est l’écran de l’ordinateur sur lequel on lit les informations et où s’affiche tout ce que l’on fait.</w:t>
      </w:r>
      <w:r w:rsidRPr="00BF3CA8">
        <w:rPr>
          <w:sz w:val="28"/>
          <w:szCs w:val="28"/>
        </w:rPr>
        <w:br/>
        <w:t>Le clavier</w:t>
      </w:r>
      <w:r w:rsidRPr="00BF3CA8">
        <w:rPr>
          <w:sz w:val="28"/>
          <w:szCs w:val="28"/>
        </w:rPr>
        <w:br/>
        <w:t>Sert à taper un texte mais aussi à donner des ordres à l’ordinateur.</w:t>
      </w:r>
      <w:r w:rsidRPr="00BF3CA8">
        <w:rPr>
          <w:sz w:val="28"/>
          <w:szCs w:val="28"/>
        </w:rPr>
        <w:br/>
        <w:t>La souris</w:t>
      </w:r>
      <w:r w:rsidRPr="00BF3CA8">
        <w:rPr>
          <w:sz w:val="28"/>
          <w:szCs w:val="28"/>
        </w:rPr>
        <w:br/>
        <w:t>permet de déplacer un curseur sur l’écran, d’effectuer des tracés, de donner des ordres à l’ordinateur.</w:t>
      </w:r>
      <w:r w:rsidRPr="00BF3CA8">
        <w:rPr>
          <w:sz w:val="28"/>
          <w:szCs w:val="28"/>
        </w:rPr>
        <w:br/>
        <w:t>Les enceintes</w:t>
      </w:r>
      <w:r w:rsidRPr="00BF3CA8">
        <w:rPr>
          <w:sz w:val="28"/>
          <w:szCs w:val="28"/>
        </w:rPr>
        <w:br/>
        <w:t>Transmettent le son (séquences musicales ou parlées des produits multimédias, bruitages...).</w:t>
      </w:r>
      <w:r w:rsidRPr="00BF3CA8">
        <w:rPr>
          <w:sz w:val="28"/>
          <w:szCs w:val="28"/>
        </w:rPr>
        <w:br/>
        <w:t>L’imprimante</w:t>
      </w:r>
      <w:r w:rsidRPr="00BF3CA8">
        <w:rPr>
          <w:sz w:val="28"/>
          <w:szCs w:val="28"/>
        </w:rPr>
        <w:br/>
        <w:t>Permet de transcrire ce qui est affiché à l’écran. Les imprimantes couleur se généralisent.</w:t>
      </w:r>
      <w:r w:rsidRPr="00BF3CA8">
        <w:rPr>
          <w:sz w:val="28"/>
          <w:szCs w:val="28"/>
        </w:rPr>
        <w:br/>
        <w:t>Le modem</w:t>
      </w:r>
      <w:r w:rsidRPr="00BF3CA8">
        <w:rPr>
          <w:sz w:val="28"/>
          <w:szCs w:val="28"/>
        </w:rPr>
        <w:br/>
        <w:t>Permet de relier l’ordinateur à la prise de téléphone et de se connecter ainsi à d’autres réseaux informatiques, comme internet.</w:t>
      </w:r>
    </w:p>
    <w:p w14:paraId="4F8E38F2" w14:textId="77777777" w:rsidR="00750D1A" w:rsidRPr="00BF3CA8" w:rsidRDefault="00750D1A">
      <w:pPr>
        <w:rPr>
          <w:sz w:val="28"/>
          <w:szCs w:val="28"/>
        </w:rPr>
      </w:pPr>
      <w:bookmarkStart w:id="0" w:name="_GoBack"/>
      <w:bookmarkEnd w:id="0"/>
    </w:p>
    <w:sectPr w:rsidR="00750D1A" w:rsidRPr="00BF3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A8"/>
    <w:rsid w:val="00076336"/>
    <w:rsid w:val="001959FC"/>
    <w:rsid w:val="003B3DAF"/>
    <w:rsid w:val="005B0D2A"/>
    <w:rsid w:val="005B0D3B"/>
    <w:rsid w:val="005F49E9"/>
    <w:rsid w:val="00750D1A"/>
    <w:rsid w:val="007C5E48"/>
    <w:rsid w:val="00B54B50"/>
    <w:rsid w:val="00BF3CA8"/>
    <w:rsid w:val="00CC708D"/>
    <w:rsid w:val="00CD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A0E0"/>
  <w15:chartTrackingRefBased/>
  <w15:docId w15:val="{8E76BF83-0AC9-4119-B314-402FA120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705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2</cp:revision>
  <dcterms:created xsi:type="dcterms:W3CDTF">2020-01-08T09:54:00Z</dcterms:created>
  <dcterms:modified xsi:type="dcterms:W3CDTF">2020-01-08T09:55:00Z</dcterms:modified>
</cp:coreProperties>
</file>