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EDD0" w14:textId="77777777" w:rsidR="00CE26C4" w:rsidRPr="00A42663" w:rsidRDefault="00CE26C4" w:rsidP="00EB2F00">
      <w:pPr>
        <w:ind w:right="74"/>
        <w:rPr>
          <w:rFonts w:ascii="Calibri" w:hAnsi="Calibri" w:cs="Calibri"/>
          <w:sz w:val="28"/>
        </w:rPr>
      </w:pPr>
    </w:p>
    <w:p w14:paraId="66B63DD5" w14:textId="77777777" w:rsidR="003B6919" w:rsidRPr="00A42663" w:rsidRDefault="00AE6436" w:rsidP="00EB2F00">
      <w:pPr>
        <w:ind w:right="74"/>
        <w:rPr>
          <w:rFonts w:ascii="Calibri" w:hAnsi="Calibri" w:cs="Calibri"/>
          <w:sz w:val="56"/>
          <w:szCs w:val="52"/>
        </w:rPr>
      </w:pPr>
      <w:r w:rsidRPr="00A42663">
        <w:rPr>
          <w:rFonts w:ascii="Calibri" w:hAnsi="Calibri" w:cs="Calibri"/>
          <w:sz w:val="56"/>
          <w:szCs w:val="52"/>
        </w:rPr>
        <w:t>Agro-alimentaire</w:t>
      </w:r>
      <w:r w:rsidR="003B6919" w:rsidRPr="00A42663">
        <w:rPr>
          <w:rFonts w:ascii="Calibri" w:hAnsi="Calibri" w:cs="Calibri"/>
          <w:sz w:val="56"/>
          <w:szCs w:val="52"/>
        </w:rPr>
        <w:t xml:space="preserve"> </w:t>
      </w:r>
      <w:r w:rsidRPr="00A42663">
        <w:rPr>
          <w:rFonts w:ascii="Calibri" w:hAnsi="Calibri" w:cs="Calibri"/>
          <w:sz w:val="56"/>
          <w:szCs w:val="52"/>
        </w:rPr>
        <w:t>Un secteur attractif</w:t>
      </w:r>
    </w:p>
    <w:p w14:paraId="786F00F2" w14:textId="77777777" w:rsidR="00AE6436" w:rsidRPr="00A42663" w:rsidRDefault="00AE6436" w:rsidP="008C766C">
      <w:pPr>
        <w:spacing w:before="240"/>
        <w:jc w:val="both"/>
        <w:rPr>
          <w:rFonts w:ascii="Calibri" w:hAnsi="Calibri" w:cs="Calibri"/>
          <w:sz w:val="28"/>
        </w:rPr>
      </w:pPr>
      <w:r w:rsidRPr="00A42663">
        <w:rPr>
          <w:rFonts w:ascii="Calibri" w:hAnsi="Calibri" w:cs="Calibri"/>
          <w:b/>
          <w:sz w:val="28"/>
        </w:rPr>
        <w:t>Stratégies des entreprises</w:t>
      </w:r>
      <w:r w:rsidRPr="00A42663">
        <w:rPr>
          <w:rFonts w:ascii="Calibri" w:hAnsi="Calibri" w:cs="Calibri"/>
          <w:sz w:val="28"/>
        </w:rPr>
        <w:t xml:space="preserve"> - Elle est axée sur la recherche de poches de croissance et sur l’augmentation de leur taille en face de la grande distribution. Les exercices 1994-1995 sont ainsi marqués par quelques grosses restructurations. Danone a regroupé le domaine des plats cuisinés en reprenant les activités de Saint-Louis (Marie, Vivagel, william Saurin, Garbit…), tandis que hors de France, les concurrents des groupes nationaux accéléraient le mouvement. L’optimisme relatif des entreprises du secteur se manifeste par la croissance de l’investissement qui devrait augmenter de plus de 10% en moyenne en 1995.</w:t>
      </w:r>
      <w:r w:rsidR="008C766C" w:rsidRPr="00A42663">
        <w:rPr>
          <w:rFonts w:ascii="Calibri" w:hAnsi="Calibri" w:cs="Calibri"/>
          <w:sz w:val="28"/>
        </w:rPr>
        <w:br/>
      </w:r>
      <w:r w:rsidRPr="00A42663">
        <w:rPr>
          <w:rFonts w:ascii="Calibri" w:hAnsi="Calibri" w:cs="Calibri"/>
          <w:sz w:val="28"/>
        </w:rPr>
        <w:t>Enfin, les industries agro-alimentaires, dont les échanges extérieurs sont structurellement e</w:t>
      </w:r>
      <w:r w:rsidRPr="00A42663">
        <w:rPr>
          <w:rFonts w:ascii="Calibri" w:hAnsi="Calibri" w:cs="Calibri"/>
          <w:sz w:val="28"/>
        </w:rPr>
        <w:t>x</w:t>
      </w:r>
      <w:r w:rsidRPr="00A42663">
        <w:rPr>
          <w:rFonts w:ascii="Calibri" w:hAnsi="Calibri" w:cs="Calibri"/>
          <w:sz w:val="28"/>
        </w:rPr>
        <w:t>cédentaires, ont encore accru leur activité hors de France. Nestlé France et Pernod ont fort</w:t>
      </w:r>
      <w:r w:rsidRPr="00A42663">
        <w:rPr>
          <w:rFonts w:ascii="Calibri" w:hAnsi="Calibri" w:cs="Calibri"/>
          <w:sz w:val="28"/>
        </w:rPr>
        <w:t>e</w:t>
      </w:r>
      <w:r w:rsidRPr="00A42663">
        <w:rPr>
          <w:rFonts w:ascii="Calibri" w:hAnsi="Calibri" w:cs="Calibri"/>
          <w:sz w:val="28"/>
        </w:rPr>
        <w:t xml:space="preserve">ment développé leur implantation en Pologne et Danone a fait de même </w:t>
      </w:r>
      <w:r w:rsidR="000D67CE" w:rsidRPr="00A42663">
        <w:rPr>
          <w:rFonts w:ascii="Calibri" w:hAnsi="Calibri" w:cs="Calibri"/>
          <w:sz w:val="28"/>
        </w:rPr>
        <w:t>partout dans le monde.</w:t>
      </w:r>
    </w:p>
    <w:p w14:paraId="55844BAF" w14:textId="69949C81" w:rsidR="00E11A19" w:rsidRPr="00A42663" w:rsidRDefault="00022E02" w:rsidP="008C766C">
      <w:pPr>
        <w:spacing w:before="240"/>
        <w:jc w:val="both"/>
        <w:rPr>
          <w:rFonts w:ascii="Calibri" w:hAnsi="Calibri" w:cs="Calibri"/>
          <w:sz w:val="28"/>
        </w:rPr>
      </w:pPr>
      <w:r w:rsidRPr="00A42663">
        <w:rPr>
          <w:rFonts w:ascii="Calibri" w:hAnsi="Calibri" w:cs="Calibri"/>
          <w:noProof/>
          <w:sz w:val="28"/>
        </w:rPr>
        <mc:AlternateContent>
          <mc:Choice Requires="wps">
            <w:drawing>
              <wp:anchor distT="0" distB="0" distL="114300" distR="114300" simplePos="0" relativeHeight="251658240" behindDoc="0" locked="0" layoutInCell="1" allowOverlap="1" wp14:anchorId="4F585782" wp14:editId="7F3684E1">
                <wp:simplePos x="0" y="0"/>
                <wp:positionH relativeFrom="column">
                  <wp:posOffset>1052195</wp:posOffset>
                </wp:positionH>
                <wp:positionV relativeFrom="paragraph">
                  <wp:posOffset>2583815</wp:posOffset>
                </wp:positionV>
                <wp:extent cx="3721735" cy="1600200"/>
                <wp:effectExtent l="8890" t="5080" r="12700" b="13970"/>
                <wp:wrapNone/>
                <wp:docPr id="19872310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1600200"/>
                        </a:xfrm>
                        <a:prstGeom prst="rect">
                          <a:avLst/>
                        </a:prstGeom>
                        <a:solidFill>
                          <a:srgbClr val="FFFFFF"/>
                        </a:solidFill>
                        <a:ln w="9525">
                          <a:solidFill>
                            <a:srgbClr val="000000"/>
                          </a:solidFill>
                          <a:miter lim="800000"/>
                          <a:headEnd/>
                          <a:tailEnd/>
                        </a:ln>
                      </wps:spPr>
                      <wps:txbx>
                        <w:txbxContent>
                          <w:p w14:paraId="4AEF1B4F" w14:textId="77777777" w:rsidR="003B6919" w:rsidRDefault="003B6919" w:rsidP="003B6919">
                            <w:pPr>
                              <w:jc w:val="center"/>
                            </w:pPr>
                          </w:p>
                          <w:p w14:paraId="51F77E44" w14:textId="77777777" w:rsidR="003B6919" w:rsidRDefault="00573823" w:rsidP="003B6919">
                            <w:pPr>
                              <w:jc w:val="center"/>
                            </w:pPr>
                            <w:r>
                              <w:t>Insérez</w:t>
                            </w:r>
                            <w:r w:rsidR="003B6919">
                              <w:t xml:space="preserve"> ici le tableau du fichier</w:t>
                            </w:r>
                          </w:p>
                          <w:p w14:paraId="1EB3C501" w14:textId="77777777" w:rsidR="003B6919" w:rsidRDefault="003B6919" w:rsidP="003B6919">
                            <w:pPr>
                              <w:jc w:val="center"/>
                            </w:pPr>
                            <w:r>
                              <w:t>« agro.xls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585782" id="_x0000_t202" coordsize="21600,21600" o:spt="202" path="m,l,21600r21600,l21600,xe">
                <v:stroke joinstyle="miter"/>
                <v:path gradientshapeok="t" o:connecttype="rect"/>
              </v:shapetype>
              <v:shape id="Zone de texte 2" o:spid="_x0000_s1026" type="#_x0000_t202" style="position:absolute;left:0;text-align:left;margin-left:82.85pt;margin-top:203.45pt;width:293.05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">
                <v:textbox>
                  <w:txbxContent>
                    <w:p w14:paraId="4AEF1B4F" w14:textId="77777777" w:rsidR="003B6919" w:rsidRDefault="003B6919" w:rsidP="003B6919">
                      <w:pPr>
                        <w:jc w:val="center"/>
                      </w:pPr>
                    </w:p>
                    <w:p w14:paraId="51F77E44" w14:textId="77777777" w:rsidR="003B6919" w:rsidRDefault="00573823" w:rsidP="003B6919">
                      <w:pPr>
                        <w:jc w:val="center"/>
                      </w:pPr>
                      <w:r>
                        <w:t>Insérez</w:t>
                      </w:r>
                      <w:r w:rsidR="003B6919">
                        <w:t xml:space="preserve"> ici le tableau du fichier</w:t>
                      </w:r>
                    </w:p>
                    <w:p w14:paraId="1EB3C501" w14:textId="77777777" w:rsidR="003B6919" w:rsidRDefault="003B6919" w:rsidP="003B6919">
                      <w:pPr>
                        <w:jc w:val="center"/>
                      </w:pPr>
                      <w:r>
                        <w:t>« agro.xls »</w:t>
                      </w:r>
                    </w:p>
                  </w:txbxContent>
                </v:textbox>
              </v:shape>
            </w:pict>
          </mc:Fallback>
        </mc:AlternateContent>
      </w:r>
      <w:r w:rsidRPr="00A42663">
        <w:rPr>
          <w:rFonts w:ascii="Calibri" w:hAnsi="Calibri" w:cs="Calibri"/>
          <w:noProof/>
          <w:sz w:val="28"/>
        </w:rPr>
        <mc:AlternateContent>
          <mc:Choice Requires="wps">
            <w:drawing>
              <wp:anchor distT="0" distB="0" distL="114300" distR="114300" simplePos="0" relativeHeight="251657216" behindDoc="0" locked="0" layoutInCell="1" allowOverlap="1" wp14:anchorId="0B21F564" wp14:editId="0E400B5C">
                <wp:simplePos x="0" y="0"/>
                <wp:positionH relativeFrom="column">
                  <wp:posOffset>3679825</wp:posOffset>
                </wp:positionH>
                <wp:positionV relativeFrom="paragraph">
                  <wp:posOffset>154940</wp:posOffset>
                </wp:positionV>
                <wp:extent cx="2281555" cy="1552575"/>
                <wp:effectExtent l="10795" t="7620" r="12700" b="11430"/>
                <wp:wrapSquare wrapText="bothSides"/>
                <wp:docPr id="8143008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1552575"/>
                        </a:xfrm>
                        <a:prstGeom prst="rect">
                          <a:avLst/>
                        </a:prstGeom>
                        <a:solidFill>
                          <a:srgbClr val="FFFFFF"/>
                        </a:solidFill>
                        <a:ln w="9525">
                          <a:solidFill>
                            <a:srgbClr val="000000"/>
                          </a:solidFill>
                          <a:miter lim="800000"/>
                          <a:headEnd/>
                          <a:tailEnd/>
                        </a:ln>
                      </wps:spPr>
                      <wps:txbx>
                        <w:txbxContent>
                          <w:p w14:paraId="2A5335DA" w14:textId="77777777" w:rsidR="003B6919" w:rsidRDefault="003B6919" w:rsidP="003B6919">
                            <w:pPr>
                              <w:jc w:val="center"/>
                            </w:pPr>
                          </w:p>
                          <w:p w14:paraId="5545A72A" w14:textId="77777777" w:rsidR="003B6919" w:rsidRDefault="003B6919" w:rsidP="003B6919">
                            <w:pPr>
                              <w:jc w:val="center"/>
                            </w:pPr>
                          </w:p>
                          <w:p w14:paraId="6C2ACE39" w14:textId="77777777" w:rsidR="003B6919" w:rsidRDefault="00573823" w:rsidP="003B6919">
                            <w:pPr>
                              <w:jc w:val="center"/>
                            </w:pPr>
                            <w:r>
                              <w:t>Insérez</w:t>
                            </w:r>
                            <w:r w:rsidR="003B6919">
                              <w:t xml:space="preserve"> ici le graphique du fichier « agro.xls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B21F564" id="_x0000_s1027" type="#_x0000_t202" style="position:absolute;left:0;text-align:left;margin-left:289.75pt;margin-top:12.2pt;width:179.65pt;height:122.2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">
                <v:textbox>
                  <w:txbxContent>
                    <w:p w14:paraId="2A5335DA" w14:textId="77777777" w:rsidR="003B6919" w:rsidRDefault="003B6919" w:rsidP="003B6919">
                      <w:pPr>
                        <w:jc w:val="center"/>
                      </w:pPr>
                    </w:p>
                    <w:p w14:paraId="5545A72A" w14:textId="77777777" w:rsidR="003B6919" w:rsidRDefault="003B6919" w:rsidP="003B6919">
                      <w:pPr>
                        <w:jc w:val="center"/>
                      </w:pPr>
                    </w:p>
                    <w:p w14:paraId="6C2ACE39" w14:textId="77777777" w:rsidR="003B6919" w:rsidRDefault="00573823" w:rsidP="003B6919">
                      <w:pPr>
                        <w:jc w:val="center"/>
                      </w:pPr>
                      <w:r>
                        <w:t>Insérez</w:t>
                      </w:r>
                      <w:r w:rsidR="003B6919">
                        <w:t xml:space="preserve"> ici le graphique du fichier « agro.xls »</w:t>
                      </w:r>
                    </w:p>
                  </w:txbxContent>
                </v:textbox>
                <w10:wrap type="square"/>
              </v:shape>
            </w:pict>
          </mc:Fallback>
        </mc:AlternateContent>
      </w:r>
      <w:r w:rsidR="000D67CE" w:rsidRPr="00A42663">
        <w:rPr>
          <w:rFonts w:ascii="Calibri" w:hAnsi="Calibri" w:cs="Calibri"/>
          <w:b/>
          <w:sz w:val="28"/>
        </w:rPr>
        <w:t>Emploi</w:t>
      </w:r>
      <w:r w:rsidR="000D67CE" w:rsidRPr="00A42663">
        <w:rPr>
          <w:rFonts w:ascii="Calibri" w:hAnsi="Calibri" w:cs="Calibri"/>
          <w:sz w:val="28"/>
        </w:rPr>
        <w:t xml:space="preserve"> - La recherche de la productivité du travail est un axe de gestion de plus en plus d</w:t>
      </w:r>
      <w:r w:rsidR="000D67CE" w:rsidRPr="00A42663">
        <w:rPr>
          <w:rFonts w:ascii="Calibri" w:hAnsi="Calibri" w:cs="Calibri"/>
          <w:sz w:val="28"/>
        </w:rPr>
        <w:t>é</w:t>
      </w:r>
      <w:r w:rsidR="000D67CE" w:rsidRPr="00A42663">
        <w:rPr>
          <w:rFonts w:ascii="Calibri" w:hAnsi="Calibri" w:cs="Calibri"/>
          <w:sz w:val="28"/>
        </w:rPr>
        <w:t>terminant pour le niveau de l’emploi qui a bai</w:t>
      </w:r>
      <w:r w:rsidR="000D67CE" w:rsidRPr="00A42663">
        <w:rPr>
          <w:rFonts w:ascii="Calibri" w:hAnsi="Calibri" w:cs="Calibri"/>
          <w:sz w:val="28"/>
        </w:rPr>
        <w:t>s</w:t>
      </w:r>
      <w:r w:rsidR="000D67CE" w:rsidRPr="00A42663">
        <w:rPr>
          <w:rFonts w:ascii="Calibri" w:hAnsi="Calibri" w:cs="Calibri"/>
          <w:sz w:val="28"/>
        </w:rPr>
        <w:t>sé en moyenne de 1% en France. C’est dans les glaces, les boissons et la boulangerie que les restructurations sont les plus dures. Le secteur de la viande reste, lui, créateur d’emplois, grâce à l’intégration continue des activités en aval de l’abattage.</w:t>
      </w:r>
      <w:r w:rsidR="008C766C" w:rsidRPr="00A42663">
        <w:rPr>
          <w:rFonts w:ascii="Calibri" w:hAnsi="Calibri" w:cs="Calibri"/>
          <w:sz w:val="28"/>
        </w:rPr>
        <w:br/>
      </w:r>
      <w:r w:rsidR="000D67CE" w:rsidRPr="00A42663">
        <w:rPr>
          <w:rFonts w:ascii="Calibri" w:hAnsi="Calibri" w:cs="Calibri"/>
          <w:sz w:val="28"/>
        </w:rPr>
        <w:t>Notons enfin que les résultats des entreprises se sont bien tenus en 1994 bien que la pression de la grande distrib</w:t>
      </w:r>
      <w:r w:rsidR="000D67CE" w:rsidRPr="00A42663">
        <w:rPr>
          <w:rFonts w:ascii="Calibri" w:hAnsi="Calibri" w:cs="Calibri"/>
          <w:sz w:val="28"/>
        </w:rPr>
        <w:t>u</w:t>
      </w:r>
      <w:r w:rsidR="000D67CE" w:rsidRPr="00A42663">
        <w:rPr>
          <w:rFonts w:ascii="Calibri" w:hAnsi="Calibri" w:cs="Calibri"/>
          <w:sz w:val="28"/>
        </w:rPr>
        <w:t>tion sur les prix de vente se soit encore accentuée.</w:t>
      </w:r>
    </w:p>
    <w:sectPr w:rsidR="00E11A19" w:rsidRPr="00A426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C9B5" w14:textId="77777777" w:rsidR="006864F3" w:rsidRDefault="006864F3" w:rsidP="00F13219">
      <w:r>
        <w:separator/>
      </w:r>
    </w:p>
  </w:endnote>
  <w:endnote w:type="continuationSeparator" w:id="0">
    <w:p w14:paraId="62CCB01B" w14:textId="77777777" w:rsidR="006864F3" w:rsidRDefault="006864F3" w:rsidP="00F1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412D" w14:textId="77777777" w:rsidR="006864F3" w:rsidRDefault="006864F3" w:rsidP="00F13219">
      <w:r>
        <w:separator/>
      </w:r>
    </w:p>
  </w:footnote>
  <w:footnote w:type="continuationSeparator" w:id="0">
    <w:p w14:paraId="4066BD37" w14:textId="77777777" w:rsidR="006864F3" w:rsidRDefault="006864F3" w:rsidP="00F13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943F" w14:textId="77777777" w:rsidR="00F13219" w:rsidRDefault="00F13219" w:rsidP="000608DD">
    <w:pPr>
      <w:pStyle w:val="En-t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01"/>
    <w:rsid w:val="00022E02"/>
    <w:rsid w:val="000608DD"/>
    <w:rsid w:val="000648EF"/>
    <w:rsid w:val="000D67CE"/>
    <w:rsid w:val="000F7181"/>
    <w:rsid w:val="001F5810"/>
    <w:rsid w:val="00202F02"/>
    <w:rsid w:val="00342E3B"/>
    <w:rsid w:val="003B6919"/>
    <w:rsid w:val="003E193F"/>
    <w:rsid w:val="00404560"/>
    <w:rsid w:val="00573823"/>
    <w:rsid w:val="00576DD2"/>
    <w:rsid w:val="00581576"/>
    <w:rsid w:val="006864F3"/>
    <w:rsid w:val="006D78D6"/>
    <w:rsid w:val="006F4DC0"/>
    <w:rsid w:val="00801AB7"/>
    <w:rsid w:val="00802701"/>
    <w:rsid w:val="008B6804"/>
    <w:rsid w:val="008C766C"/>
    <w:rsid w:val="00976655"/>
    <w:rsid w:val="009C274E"/>
    <w:rsid w:val="00A42663"/>
    <w:rsid w:val="00AE6436"/>
    <w:rsid w:val="00B21155"/>
    <w:rsid w:val="00B25293"/>
    <w:rsid w:val="00B57539"/>
    <w:rsid w:val="00BA6947"/>
    <w:rsid w:val="00CE26C4"/>
    <w:rsid w:val="00DA11EC"/>
    <w:rsid w:val="00DB6D74"/>
    <w:rsid w:val="00E11A19"/>
    <w:rsid w:val="00EB2F00"/>
    <w:rsid w:val="00F132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3A3C6"/>
  <w15:chartTrackingRefBased/>
  <w15:docId w15:val="{389A2CDA-96BB-42A1-9A8E-F1CCB0DC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semiHidden/>
    <w:rsid w:val="009C274E"/>
    <w:rPr>
      <w:rFonts w:ascii="Tahoma" w:hAnsi="Tahoma" w:cs="Tahoma"/>
      <w:sz w:val="16"/>
      <w:szCs w:val="16"/>
    </w:rPr>
  </w:style>
  <w:style w:type="paragraph" w:styleId="En-tte">
    <w:name w:val="header"/>
    <w:basedOn w:val="Normal"/>
    <w:link w:val="En-tteCar"/>
    <w:uiPriority w:val="99"/>
    <w:unhideWhenUsed/>
    <w:rsid w:val="00F13219"/>
    <w:pPr>
      <w:tabs>
        <w:tab w:val="center" w:pos="4536"/>
        <w:tab w:val="right" w:pos="9072"/>
      </w:tabs>
    </w:pPr>
    <w:rPr>
      <w:lang w:val="x-none" w:eastAsia="x-none"/>
    </w:rPr>
  </w:style>
  <w:style w:type="character" w:customStyle="1" w:styleId="En-tteCar">
    <w:name w:val="En-tête Car"/>
    <w:link w:val="En-tte"/>
    <w:uiPriority w:val="99"/>
    <w:rsid w:val="00F13219"/>
    <w:rPr>
      <w:sz w:val="24"/>
      <w:szCs w:val="24"/>
    </w:rPr>
  </w:style>
  <w:style w:type="paragraph" w:styleId="Pieddepage">
    <w:name w:val="footer"/>
    <w:basedOn w:val="Normal"/>
    <w:link w:val="PieddepageCar"/>
    <w:uiPriority w:val="99"/>
    <w:unhideWhenUsed/>
    <w:rsid w:val="00F13219"/>
    <w:pPr>
      <w:tabs>
        <w:tab w:val="center" w:pos="4536"/>
        <w:tab w:val="right" w:pos="9072"/>
      </w:tabs>
    </w:pPr>
    <w:rPr>
      <w:lang w:val="x-none" w:eastAsia="x-none"/>
    </w:rPr>
  </w:style>
  <w:style w:type="character" w:customStyle="1" w:styleId="PieddepageCar">
    <w:name w:val="Pied de page Car"/>
    <w:link w:val="Pieddepage"/>
    <w:uiPriority w:val="99"/>
    <w:rsid w:val="00F13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2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95D5-89F5-4504-B82A-ECAC84AC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Agro-alimentaire</vt:lpstr>
    </vt:vector>
  </TitlesOfParts>
  <Company>omfpep</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Agro-alimentaire</dc:title>
  <dc:subject/>
  <dc:creator>Administrateur</dc:creator>
  <cp:keywords/>
  <cp:lastModifiedBy>Clic-Formation</cp:lastModifiedBy>
  <cp:revision>2</cp:revision>
  <cp:lastPrinted>2003-01-01T22:59:00Z</cp:lastPrinted>
  <dcterms:created xsi:type="dcterms:W3CDTF">2024-01-22T10:43:00Z</dcterms:created>
  <dcterms:modified xsi:type="dcterms:W3CDTF">2024-01-22T10:43:00Z</dcterms:modified>
</cp:coreProperties>
</file>