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6669" w14:textId="43503B64" w:rsidR="006340E8" w:rsidRDefault="006340E8">
      <w:pPr>
        <w:rPr>
          <w:rFonts w:ascii="Arial" w:hAnsi="Arial" w:cs="Arial"/>
          <w:sz w:val="22"/>
          <w:szCs w:val="22"/>
        </w:rPr>
      </w:pPr>
    </w:p>
    <w:p w14:paraId="6EFE8EA0" w14:textId="77777777" w:rsidR="006340E8" w:rsidRDefault="0071489B">
      <w:r>
        <w:rPr>
          <w:noProof/>
        </w:rPr>
        <w:drawing>
          <wp:anchor distT="19050" distB="26035" distL="133350" distR="140335" simplePos="0" relativeHeight="2" behindDoc="0" locked="0" layoutInCell="1" allowOverlap="1" wp14:anchorId="35828C8A" wp14:editId="6C564746">
            <wp:simplePos x="0" y="0"/>
            <wp:positionH relativeFrom="column">
              <wp:posOffset>4819650</wp:posOffset>
            </wp:positionH>
            <wp:positionV relativeFrom="paragraph">
              <wp:posOffset>-9525</wp:posOffset>
            </wp:positionV>
            <wp:extent cx="926465" cy="92646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2"/>
          <w:szCs w:val="22"/>
        </w:rPr>
        <w:t>Joe Dalton</w:t>
      </w:r>
    </w:p>
    <w:p w14:paraId="36B29114" w14:textId="77777777" w:rsidR="006340E8" w:rsidRDefault="0071489B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Cellule 4</w:t>
      </w:r>
    </w:p>
    <w:p w14:paraId="7B7476F7" w14:textId="77777777" w:rsidR="006340E8" w:rsidRDefault="0071489B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1, rue du Pénitencier</w:t>
      </w:r>
    </w:p>
    <w:p w14:paraId="3E04E59B" w14:textId="77777777" w:rsidR="006340E8" w:rsidRDefault="0071489B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Westown</w:t>
      </w:r>
    </w:p>
    <w:p w14:paraId="5CE93928" w14:textId="77777777" w:rsidR="006340E8" w:rsidRDefault="0071489B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U.S.A</w:t>
      </w:r>
    </w:p>
    <w:p w14:paraId="7A42A92A" w14:textId="77777777" w:rsidR="006340E8" w:rsidRDefault="0071489B">
      <w:pPr>
        <w:pBdr>
          <w:top w:val="single" w:sz="4" w:space="3" w:color="000000"/>
          <w:left w:val="single" w:sz="4" w:space="5" w:color="000000"/>
          <w:bottom w:val="single" w:sz="4" w:space="3" w:color="000000"/>
          <w:right w:val="single" w:sz="4" w:space="5" w:color="000000"/>
        </w:pBdr>
        <w:shd w:val="clear" w:color="auto" w:fill="FF6600"/>
        <w:spacing w:before="840" w:after="1200"/>
        <w:ind w:left="1134" w:right="1134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Chef de gang – Petit mais teigneux</w:t>
      </w:r>
    </w:p>
    <w:p w14:paraId="6A60B734" w14:textId="77777777" w:rsidR="006340E8" w:rsidRDefault="0071489B" w:rsidP="00DA2C47">
      <w:pPr>
        <w:numPr>
          <w:ilvl w:val="0"/>
          <w:numId w:val="2"/>
        </w:numPr>
        <w:pBdr>
          <w:bottom w:val="single" w:sz="8" w:space="0" w:color="FF0000"/>
        </w:pBdr>
        <w:spacing w:before="360" w:after="120"/>
        <w:rPr>
          <w:rFonts w:ascii="Verdana" w:hAnsi="Verdana"/>
        </w:rPr>
      </w:pPr>
      <w:r>
        <w:rPr>
          <w:rFonts w:ascii="Verdana" w:hAnsi="Verdana"/>
          <w:b/>
          <w:bCs/>
        </w:rPr>
        <w:t>Compétences</w:t>
      </w:r>
    </w:p>
    <w:p w14:paraId="1B6124FA" w14:textId="77777777" w:rsidR="006340E8" w:rsidRDefault="0071489B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Explosifs :</w:t>
      </w:r>
    </w:p>
    <w:p w14:paraId="78D4518D" w14:textId="77777777" w:rsidR="006340E8" w:rsidRDefault="0071489B">
      <w:pPr>
        <w:numPr>
          <w:ilvl w:val="2"/>
          <w:numId w:val="2"/>
        </w:numPr>
        <w:rPr>
          <w:rFonts w:ascii="Verdana" w:hAnsi="Verdana"/>
        </w:rPr>
      </w:pPr>
      <w:r>
        <w:rPr>
          <w:rFonts w:ascii="Verdana" w:hAnsi="Verdana"/>
        </w:rPr>
        <w:t>Dynamite / TNT / Nitroglycérine</w:t>
      </w:r>
      <w:r>
        <w:rPr>
          <w:rFonts w:ascii="Verdana" w:hAnsi="Verdana"/>
        </w:rPr>
        <w:tab/>
        <w:t>niveau expert</w:t>
      </w:r>
    </w:p>
    <w:p w14:paraId="04497A0C" w14:textId="77777777" w:rsidR="006340E8" w:rsidRDefault="0071489B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Armes à feux :</w:t>
      </w:r>
    </w:p>
    <w:p w14:paraId="11DBE086" w14:textId="77777777" w:rsidR="006340E8" w:rsidRDefault="0071489B">
      <w:pPr>
        <w:numPr>
          <w:ilvl w:val="2"/>
          <w:numId w:val="2"/>
        </w:numPr>
        <w:rPr>
          <w:rFonts w:ascii="Verdana" w:hAnsi="Verdana"/>
        </w:rPr>
      </w:pPr>
      <w:r>
        <w:rPr>
          <w:rFonts w:ascii="Verdana" w:hAnsi="Verdana"/>
        </w:rPr>
        <w:t>Deux revolvers / tir à cheval</w:t>
      </w:r>
      <w:r>
        <w:rPr>
          <w:rFonts w:ascii="Verdana" w:hAnsi="Verdana"/>
        </w:rPr>
        <w:tab/>
        <w:t>niveau expert</w:t>
      </w:r>
    </w:p>
    <w:p w14:paraId="3B413711" w14:textId="77777777" w:rsidR="006340E8" w:rsidRDefault="0071489B">
      <w:pPr>
        <w:numPr>
          <w:ilvl w:val="0"/>
          <w:numId w:val="2"/>
        </w:numPr>
        <w:pBdr>
          <w:bottom w:val="single" w:sz="8" w:space="1" w:color="FF0000"/>
        </w:pBdr>
        <w:tabs>
          <w:tab w:val="left" w:pos="720"/>
        </w:tabs>
        <w:spacing w:before="360" w:after="120"/>
        <w:ind w:left="714" w:hanging="357"/>
        <w:rPr>
          <w:rFonts w:ascii="Verdana" w:hAnsi="Verdana"/>
        </w:rPr>
      </w:pPr>
      <w:r>
        <w:rPr>
          <w:rFonts w:ascii="Verdana" w:hAnsi="Verdana"/>
          <w:b/>
          <w:bCs/>
        </w:rPr>
        <w:t>Communication :</w:t>
      </w:r>
    </w:p>
    <w:p w14:paraId="4FEA5E77" w14:textId="77777777" w:rsidR="006340E8" w:rsidRDefault="0071489B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Effrayant à souhait</w:t>
      </w:r>
    </w:p>
    <w:p w14:paraId="6D36EC85" w14:textId="77777777" w:rsidR="006340E8" w:rsidRDefault="0071489B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Très vulgaire</w:t>
      </w:r>
    </w:p>
    <w:p w14:paraId="6F1C9CBB" w14:textId="77777777" w:rsidR="006340E8" w:rsidRDefault="0071489B">
      <w:pPr>
        <w:numPr>
          <w:ilvl w:val="0"/>
          <w:numId w:val="2"/>
        </w:numPr>
        <w:pBdr>
          <w:bottom w:val="single" w:sz="8" w:space="1" w:color="FF0000"/>
        </w:pBdr>
        <w:spacing w:before="360" w:after="120"/>
        <w:rPr>
          <w:rFonts w:ascii="Verdana" w:hAnsi="Verdana"/>
        </w:rPr>
      </w:pPr>
      <w:r>
        <w:rPr>
          <w:rFonts w:ascii="Verdana" w:hAnsi="Verdana"/>
          <w:b/>
          <w:bCs/>
        </w:rPr>
        <w:t>Formation</w:t>
      </w:r>
    </w:p>
    <w:p w14:paraId="37B599DC" w14:textId="77777777" w:rsidR="006340E8" w:rsidRDefault="0071489B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1912 : expulsion de la maternelle</w:t>
      </w:r>
    </w:p>
    <w:p w14:paraId="4CDC645D" w14:textId="77777777" w:rsidR="006340E8" w:rsidRDefault="0071489B">
      <w:pPr>
        <w:numPr>
          <w:ilvl w:val="0"/>
          <w:numId w:val="2"/>
        </w:numPr>
        <w:pBdr>
          <w:bottom w:val="single" w:sz="8" w:space="1" w:color="FF0000"/>
        </w:pBdr>
        <w:spacing w:before="360" w:after="120"/>
        <w:rPr>
          <w:rFonts w:ascii="Verdana" w:hAnsi="Verdana"/>
        </w:rPr>
      </w:pPr>
      <w:r>
        <w:rPr>
          <w:rFonts w:ascii="Verdana" w:hAnsi="Verdana"/>
          <w:b/>
          <w:bCs/>
        </w:rPr>
        <w:t>Expériences professionnelles</w:t>
      </w:r>
    </w:p>
    <w:p w14:paraId="3E031CA7" w14:textId="77777777" w:rsidR="006340E8" w:rsidRDefault="0071489B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1913 : première incarcération pour vol de bonbons (6 mois)</w:t>
      </w:r>
    </w:p>
    <w:p w14:paraId="186EF67B" w14:textId="77777777" w:rsidR="006340E8" w:rsidRDefault="0071489B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1914-1916 : 12 attaques de banques et 5 diligences avec le Gang dit « Les culottes courtes »</w:t>
      </w:r>
    </w:p>
    <w:p w14:paraId="73F28EEB" w14:textId="77777777" w:rsidR="006340E8" w:rsidRDefault="0071489B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1916-1930 : Création puis direction du gang des Daltons. 272 diligences, 123 banques, 654 meurtres, 79 duels, 15 ans d’incarcérations (sur 1654 ans de condamnation), 98 évasions.</w:t>
      </w:r>
    </w:p>
    <w:p w14:paraId="3B61BD17" w14:textId="77777777" w:rsidR="006340E8" w:rsidRDefault="0071489B">
      <w:pPr>
        <w:numPr>
          <w:ilvl w:val="0"/>
          <w:numId w:val="2"/>
        </w:numPr>
        <w:pBdr>
          <w:bottom w:val="single" w:sz="8" w:space="1" w:color="FF0000"/>
        </w:pBdr>
        <w:spacing w:before="360" w:after="120"/>
        <w:rPr>
          <w:rFonts w:ascii="Verdana" w:hAnsi="Verdana"/>
        </w:rPr>
      </w:pPr>
      <w:r>
        <w:rPr>
          <w:rFonts w:ascii="Verdana" w:hAnsi="Verdana"/>
          <w:b/>
          <w:bCs/>
        </w:rPr>
        <w:t>Langues</w:t>
      </w:r>
    </w:p>
    <w:p w14:paraId="2F9FEE9A" w14:textId="77777777" w:rsidR="006340E8" w:rsidRDefault="0071489B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Mauvaise langue</w:t>
      </w:r>
    </w:p>
    <w:p w14:paraId="25915C38" w14:textId="77777777" w:rsidR="006340E8" w:rsidRDefault="0071489B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Langue de vipère</w:t>
      </w:r>
    </w:p>
    <w:p w14:paraId="548B94C1" w14:textId="77777777" w:rsidR="006340E8" w:rsidRDefault="0071489B">
      <w:pPr>
        <w:numPr>
          <w:ilvl w:val="0"/>
          <w:numId w:val="2"/>
        </w:numPr>
        <w:pBdr>
          <w:bottom w:val="single" w:sz="8" w:space="1" w:color="FF0000"/>
        </w:pBdr>
        <w:spacing w:before="360" w:after="120"/>
        <w:rPr>
          <w:rFonts w:ascii="Verdana" w:hAnsi="Verdana"/>
        </w:rPr>
      </w:pPr>
      <w:r>
        <w:rPr>
          <w:rFonts w:ascii="Verdana" w:hAnsi="Verdana"/>
          <w:b/>
          <w:bCs/>
        </w:rPr>
        <w:t>Divers</w:t>
      </w:r>
    </w:p>
    <w:p w14:paraId="09D683BD" w14:textId="77777777" w:rsidR="006340E8" w:rsidRDefault="0071489B">
      <w:pPr>
        <w:numPr>
          <w:ilvl w:val="1"/>
          <w:numId w:val="2"/>
        </w:numPr>
      </w:pPr>
      <w:r>
        <w:rPr>
          <w:rFonts w:ascii="Verdana" w:hAnsi="Verdana"/>
        </w:rPr>
        <w:t>Déteste Lucky Luke</w:t>
      </w:r>
    </w:p>
    <w:sectPr w:rsidR="006340E8">
      <w:headerReference w:type="default" r:id="rId8"/>
      <w:pgSz w:w="11906" w:h="16838"/>
      <w:pgMar w:top="1417" w:right="1417" w:bottom="720" w:left="1417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8D0C" w14:textId="77777777" w:rsidR="00B70125" w:rsidRDefault="00B70125">
      <w:r>
        <w:separator/>
      </w:r>
    </w:p>
  </w:endnote>
  <w:endnote w:type="continuationSeparator" w:id="0">
    <w:p w14:paraId="4BA2E90D" w14:textId="77777777" w:rsidR="00B70125" w:rsidRDefault="00B7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A72D" w14:textId="77777777" w:rsidR="00B70125" w:rsidRDefault="00B70125">
      <w:r>
        <w:separator/>
      </w:r>
    </w:p>
  </w:footnote>
  <w:footnote w:type="continuationSeparator" w:id="0">
    <w:p w14:paraId="1688D680" w14:textId="77777777" w:rsidR="00B70125" w:rsidRDefault="00B7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29FE" w14:textId="77777777" w:rsidR="006340E8" w:rsidRDefault="006340E8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34331"/>
    <w:multiLevelType w:val="multilevel"/>
    <w:tmpl w:val="CBEA875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"/>
      <w:lvlJc w:val="left"/>
      <w:pPr>
        <w:ind w:left="216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D22135"/>
    <w:multiLevelType w:val="multilevel"/>
    <w:tmpl w:val="47D889B0"/>
    <w:lvl w:ilvl="0">
      <w:start w:val="1"/>
      <w:numFmt w:val="decimal"/>
      <w:pStyle w:val="Titre1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decimal"/>
      <w:pStyle w:val="Titre2"/>
      <w:lvlText w:val="%2."/>
      <w:lvlJc w:val="left"/>
      <w:pPr>
        <w:ind w:left="1134" w:firstLine="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28403241">
    <w:abstractNumId w:val="1"/>
  </w:num>
  <w:num w:numId="2" w16cid:durableId="111051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E8"/>
    <w:rsid w:val="006340E8"/>
    <w:rsid w:val="00681BC0"/>
    <w:rsid w:val="0071489B"/>
    <w:rsid w:val="00B70125"/>
    <w:rsid w:val="00DA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F4C1"/>
  <w15:docId w15:val="{F24B5295-C96F-4E93-A104-E9941CC7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/>
      <w:color w:val="auto"/>
    </w:rPr>
  </w:style>
  <w:style w:type="character" w:customStyle="1" w:styleId="WW8Num2z0">
    <w:name w:val="WW8Num2z0"/>
    <w:qFormat/>
    <w:rPr>
      <w:rFonts w:ascii="Symbol" w:hAnsi="Symbol"/>
      <w:color w:val="auto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4z0">
    <w:name w:val="WW8Num4z0"/>
    <w:qFormat/>
    <w:rPr>
      <w:rFonts w:ascii="Symbol" w:hAnsi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5z0">
    <w:name w:val="WW8Num5z0"/>
    <w:qFormat/>
    <w:rPr>
      <w:rFonts w:ascii="Symbol" w:hAnsi="Symbol"/>
      <w:color w:val="auto"/>
    </w:rPr>
  </w:style>
  <w:style w:type="character" w:customStyle="1" w:styleId="WW8Num6z0">
    <w:name w:val="WW8Num6z0"/>
    <w:qFormat/>
    <w:rPr>
      <w:rFonts w:ascii="Symbol" w:hAnsi="Symbol"/>
      <w:color w:val="auto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0">
    <w:name w:val="WW8Num7z0"/>
    <w:qFormat/>
    <w:rPr>
      <w:rFonts w:ascii="Symbol" w:hAnsi="Symbol"/>
      <w:color w:val="auto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/>
    </w:rPr>
  </w:style>
  <w:style w:type="character" w:customStyle="1" w:styleId="WW8Num7z3">
    <w:name w:val="WW8Num7z3"/>
    <w:qFormat/>
    <w:rPr>
      <w:rFonts w:ascii="Symbol" w:hAnsi="Symbol"/>
    </w:rPr>
  </w:style>
  <w:style w:type="character" w:customStyle="1" w:styleId="Policepardfaut1">
    <w:name w:val="Police par défaut1"/>
    <w:qFormat/>
  </w:style>
  <w:style w:type="character" w:customStyle="1" w:styleId="En-tteCar">
    <w:name w:val="En-tête Car"/>
    <w:basedOn w:val="Policepardfaut"/>
    <w:qFormat/>
    <w:rPr>
      <w:sz w:val="24"/>
      <w:szCs w:val="24"/>
      <w:lang w:eastAsia="ar-SA"/>
    </w:rPr>
  </w:style>
  <w:style w:type="character" w:customStyle="1" w:styleId="PieddepageCar">
    <w:name w:val="Pied de page Car"/>
    <w:basedOn w:val="Policepardfaut"/>
    <w:qFormat/>
    <w:rPr>
      <w:sz w:val="24"/>
      <w:szCs w:val="24"/>
      <w:lang w:eastAsia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001BE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rFonts w:ascii="Verdana" w:hAnsi="Verdana"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customStyle="1" w:styleId="Titre10">
    <w:name w:val="Titre1"/>
    <w:basedOn w:val="Standard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Standard">
    <w:name w:val="Standard"/>
    <w:qFormat/>
    <w:rPr>
      <w:sz w:val="24"/>
    </w:rPr>
  </w:style>
  <w:style w:type="paragraph" w:customStyle="1" w:styleId="Textbody">
    <w:name w:val="Text body"/>
    <w:basedOn w:val="Normal"/>
    <w:qFormat/>
    <w:pPr>
      <w:spacing w:after="120"/>
    </w:pPr>
  </w:style>
  <w:style w:type="paragraph" w:customStyle="1" w:styleId="Titre11">
    <w:name w:val="Titre1"/>
    <w:basedOn w:val="Normal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001BE"/>
    <w:rPr>
      <w:rFonts w:ascii="Tahoma" w:hAnsi="Tahoma" w:cs="Tahoma"/>
      <w:sz w:val="16"/>
      <w:szCs w:val="16"/>
    </w:rPr>
  </w:style>
  <w:style w:type="numbering" w:customStyle="1" w:styleId="WWOutlineListStyle">
    <w:name w:val="WW_OutlineListSty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Dalton</dc:title>
  <dc:subject/>
  <dc:creator>dif</dc:creator>
  <dc:description/>
  <cp:lastModifiedBy>Clic-Formation</cp:lastModifiedBy>
  <cp:revision>2</cp:revision>
  <cp:lastPrinted>1900-12-31T23:00:00Z</cp:lastPrinted>
  <dcterms:created xsi:type="dcterms:W3CDTF">2024-01-10T07:53:00Z</dcterms:created>
  <dcterms:modified xsi:type="dcterms:W3CDTF">2024-01-10T07:53:00Z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